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A" w:rsidRPr="00FC6D22" w:rsidRDefault="00FC6D22" w:rsidP="0081159A">
      <w:pPr>
        <w:spacing w:afterLines="50"/>
        <w:jc w:val="center"/>
        <w:rPr>
          <w:rFonts w:asciiTheme="majorEastAsia" w:eastAsiaTheme="majorEastAsia" w:hAnsiTheme="majorEastAsia"/>
          <w:b/>
          <w:sz w:val="24"/>
        </w:rPr>
      </w:pPr>
      <w:r w:rsidRPr="00FC6D22">
        <w:rPr>
          <w:rFonts w:asciiTheme="majorEastAsia" w:eastAsiaTheme="majorEastAsia" w:hAnsiTheme="majorEastAsia" w:hint="eastAsia"/>
          <w:b/>
          <w:sz w:val="24"/>
        </w:rPr>
        <w:t>第２６回嘉穂オープンバドミントン大会要項</w:t>
      </w:r>
    </w:p>
    <w:p w:rsidR="00FC6D22" w:rsidRDefault="00FC6D22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 w:rsidRPr="00FC6D22">
        <w:rPr>
          <w:rFonts w:asciiTheme="minorEastAsia" w:eastAsiaTheme="minorEastAsia" w:hAnsiTheme="minorEastAsia" w:hint="eastAsia"/>
          <w:szCs w:val="21"/>
        </w:rPr>
        <w:t>主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FC6D22">
        <w:rPr>
          <w:rFonts w:asciiTheme="minorEastAsia" w:eastAsiaTheme="minorEastAsia" w:hAnsiTheme="minorEastAsia" w:hint="eastAsia"/>
          <w:szCs w:val="21"/>
        </w:rPr>
        <w:t>催</w:t>
      </w:r>
      <w:r>
        <w:rPr>
          <w:rFonts w:asciiTheme="minorEastAsia" w:eastAsiaTheme="minorEastAsia" w:hAnsiTheme="minorEastAsia" w:hint="eastAsia"/>
          <w:szCs w:val="21"/>
        </w:rPr>
        <w:t xml:space="preserve">　　　飯塚市バドミントン連盟、飯塚・嘉麻バドミントン協会</w:t>
      </w:r>
    </w:p>
    <w:p w:rsidR="00FC6D22" w:rsidRDefault="00FC6D22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日　　時　　　平成２９年５月１４日（日）　　午前８時４０分受付　　９時開会</w:t>
      </w:r>
    </w:p>
    <w:p w:rsidR="00FC6D22" w:rsidRDefault="00FC6D22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会　　場　　　飯塚市第一体育館（℡０９４８－２２－６７９９）</w:t>
      </w:r>
    </w:p>
    <w:p w:rsidR="00FC6D22" w:rsidRDefault="00FC6D22" w:rsidP="0081159A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種　　目　　　一般男子A級・B級・C級（年齢制限なし）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一般女子A級・B級・C級（年齢制限なし）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男子４０歳以上（ランク分けなし）　男子５０歳以上（ランク分けなし）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女子４０歳以上（ランク分けなし）　女子５０歳以上（ランク分けなし）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各種　ダブルス・シングルス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＊一人の出場種目はダブルス・シングルスそれぞれ一種目以内とします</w:t>
      </w:r>
      <w:r w:rsidR="00012414">
        <w:rPr>
          <w:rFonts w:asciiTheme="minorEastAsia" w:eastAsiaTheme="minorEastAsia" w:hAnsiTheme="minorEastAsia" w:hint="eastAsia"/>
          <w:szCs w:val="21"/>
        </w:rPr>
        <w:t>。</w:t>
      </w:r>
    </w:p>
    <w:p w:rsidR="001503C1" w:rsidRDefault="001503C1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年齢別の種目については参加組数が少数の場合、一般の部に編入することがあります</w:t>
      </w:r>
      <w:r w:rsidR="00012414">
        <w:rPr>
          <w:rFonts w:asciiTheme="minorEastAsia" w:eastAsiaTheme="minorEastAsia" w:hAnsiTheme="minorEastAsia" w:hint="eastAsia"/>
          <w:szCs w:val="21"/>
        </w:rPr>
        <w:t>。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競技規則　　　現行の㈶日本バドミントン協会規則に準じ、大会運営規定により行います</w:t>
      </w:r>
      <w:r w:rsidR="00012414">
        <w:rPr>
          <w:rFonts w:asciiTheme="minorEastAsia" w:eastAsiaTheme="minorEastAsia" w:hAnsiTheme="minorEastAsia" w:hint="eastAsia"/>
          <w:szCs w:val="21"/>
        </w:rPr>
        <w:t>。</w:t>
      </w:r>
    </w:p>
    <w:p w:rsidR="001503C1" w:rsidRDefault="001503C1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点数は１５点３ゲームマッチとする（延長ゲームの上限は２１点）</w:t>
      </w:r>
    </w:p>
    <w:p w:rsidR="001503C1" w:rsidRDefault="001503C1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試合方法　　　各種目ともダブルスは原則として予選は</w:t>
      </w:r>
      <w:r w:rsidR="00057220">
        <w:rPr>
          <w:rFonts w:asciiTheme="minorEastAsia" w:eastAsiaTheme="minorEastAsia" w:hAnsiTheme="minorEastAsia" w:hint="eastAsia"/>
          <w:szCs w:val="21"/>
        </w:rPr>
        <w:t>リーグ戦方式、予選１位のみ決勝トーナメント</w:t>
      </w:r>
    </w:p>
    <w:p w:rsidR="00057220" w:rsidRDefault="00057220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シングルスはトーナメント方式とするが、参加組数によっては変更もあります</w:t>
      </w:r>
      <w:r w:rsidR="00012414">
        <w:rPr>
          <w:rFonts w:asciiTheme="minorEastAsia" w:eastAsiaTheme="minorEastAsia" w:hAnsiTheme="minorEastAsia" w:hint="eastAsia"/>
          <w:szCs w:val="21"/>
        </w:rPr>
        <w:t>。</w:t>
      </w:r>
    </w:p>
    <w:p w:rsidR="00057220" w:rsidRDefault="00057220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シャトル　　　ハイクリア　（㈶日本バドミントン協会検定合格水鳥球）</w:t>
      </w:r>
    </w:p>
    <w:p w:rsidR="00057220" w:rsidRDefault="00057220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表　　彰　　　各種目とも２位まで</w:t>
      </w:r>
    </w:p>
    <w:p w:rsidR="00057220" w:rsidRDefault="00057220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 加 費　　　ダブルス　　　一組　2,000円（飯塚・嘉麻協会会員は1,500円</w:t>
      </w:r>
    </w:p>
    <w:p w:rsidR="00057220" w:rsidRDefault="00057220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シングルス　　一人　1,000円　　</w:t>
      </w:r>
      <w:r w:rsidRPr="00057220">
        <w:rPr>
          <w:rFonts w:asciiTheme="minorEastAsia" w:eastAsiaTheme="minorEastAsia" w:hAnsiTheme="minorEastAsia" w:hint="eastAsia"/>
          <w:szCs w:val="21"/>
          <w:u w:val="single"/>
        </w:rPr>
        <w:t>*参加費は当日、受付時にお支払いください</w:t>
      </w:r>
      <w:r w:rsidR="00012414">
        <w:rPr>
          <w:rFonts w:asciiTheme="minorEastAsia" w:eastAsiaTheme="minorEastAsia" w:hAnsiTheme="minorEastAsia" w:hint="eastAsia"/>
          <w:szCs w:val="21"/>
          <w:u w:val="single"/>
        </w:rPr>
        <w:t>。</w:t>
      </w:r>
    </w:p>
    <w:p w:rsidR="00057220" w:rsidRDefault="00057220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 w:rsidRPr="00057220">
        <w:rPr>
          <w:rFonts w:asciiTheme="minorEastAsia" w:eastAsiaTheme="minorEastAsia" w:hAnsiTheme="minorEastAsia" w:hint="eastAsia"/>
          <w:szCs w:val="21"/>
        </w:rPr>
        <w:t>組</w:t>
      </w:r>
      <w:r>
        <w:rPr>
          <w:rFonts w:asciiTheme="minorEastAsia" w:eastAsiaTheme="minorEastAsia" w:hAnsiTheme="minorEastAsia" w:hint="eastAsia"/>
          <w:szCs w:val="21"/>
        </w:rPr>
        <w:t xml:space="preserve">み合せ　　　</w:t>
      </w:r>
      <w:r w:rsidR="00012414">
        <w:rPr>
          <w:rFonts w:asciiTheme="minorEastAsia" w:eastAsiaTheme="minorEastAsia" w:hAnsiTheme="minorEastAsia" w:hint="eastAsia"/>
          <w:szCs w:val="21"/>
        </w:rPr>
        <w:t>主催者一任のこと（大会運営上種目を変更することがあります。ご了承ください）</w:t>
      </w:r>
    </w:p>
    <w:p w:rsidR="00012414" w:rsidRDefault="00012414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申込方法　　　郵便・ＦＡＸのいずれかの方法で申し込みください。</w:t>
      </w:r>
    </w:p>
    <w:p w:rsidR="00012414" w:rsidRDefault="00012414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＊電話での申し込みは受け付けておりません。</w:t>
      </w:r>
    </w:p>
    <w:p w:rsidR="00012414" w:rsidRDefault="00012414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郵便　　　〒820-0086　飯塚市津原991　㈱グッドスポーツ・アリヨシ内</w:t>
      </w:r>
    </w:p>
    <w:p w:rsidR="00012414" w:rsidRDefault="00012414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飯塚・嘉麻バドミントン協会事務局</w:t>
      </w:r>
    </w:p>
    <w:p w:rsidR="00012414" w:rsidRDefault="00012414" w:rsidP="0081159A">
      <w:pPr>
        <w:spacing w:after="100" w:afterAutospacing="1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ＦＡＸ　　　　　　　　０９４８－２２－５４０９</w:t>
      </w:r>
    </w:p>
    <w:p w:rsidR="00012414" w:rsidRDefault="00012414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申込期限　　　いずれも</w:t>
      </w:r>
      <w:r w:rsidRPr="001E61DB">
        <w:rPr>
          <w:rFonts w:asciiTheme="minorEastAsia" w:eastAsiaTheme="minorEastAsia" w:hAnsiTheme="minorEastAsia" w:hint="eastAsia"/>
          <w:szCs w:val="21"/>
          <w:u w:val="single"/>
        </w:rPr>
        <w:t>平成２９年４月３０日（日）まで必着</w:t>
      </w:r>
      <w:r>
        <w:rPr>
          <w:rFonts w:asciiTheme="minorEastAsia" w:eastAsiaTheme="minorEastAsia" w:hAnsiTheme="minorEastAsia" w:hint="eastAsia"/>
          <w:szCs w:val="21"/>
        </w:rPr>
        <w:t>でお願いします。</w:t>
      </w:r>
    </w:p>
    <w:p w:rsidR="00012414" w:rsidRDefault="00012414" w:rsidP="0081159A">
      <w:pPr>
        <w:spacing w:afterLines="50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問合せ先</w:t>
      </w:r>
      <w:r w:rsidR="00A94A3A">
        <w:rPr>
          <w:rFonts w:asciiTheme="minorEastAsia" w:eastAsiaTheme="minorEastAsia" w:hAnsiTheme="minorEastAsia" w:hint="eastAsia"/>
          <w:szCs w:val="21"/>
        </w:rPr>
        <w:t xml:space="preserve">　　　㈱グッドスポーツ・アリヨシ　（☎０９４８－２２－５４０７）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その他、注意事項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参加料は、当日受付時にお支払い願います。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参加種目は参加者の地域のレベルで申し込みください。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年齢別種目はランク分けがありません。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色々とご負担をおかけいたしますが、大会の円滑な運営のためにご協力をお願いします。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申込締切後の変更・取消は認められないのでご了承ください。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当日のエントリー変更はオープン参加となります。また、参加料の返金もいたしません。</w:t>
      </w:r>
    </w:p>
    <w:p w:rsidR="00A94A3A" w:rsidRDefault="00A94A3A" w:rsidP="00FC6D22">
      <w:pPr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大会中のケガ等には大会事務局、主催者</w:t>
      </w:r>
      <w:r w:rsidR="0081159A">
        <w:rPr>
          <w:rFonts w:asciiTheme="minorEastAsia" w:eastAsiaTheme="minorEastAsia" w:hAnsiTheme="minorEastAsia" w:hint="eastAsia"/>
          <w:szCs w:val="21"/>
        </w:rPr>
        <w:t>側</w:t>
      </w:r>
      <w:r>
        <w:rPr>
          <w:rFonts w:asciiTheme="minorEastAsia" w:eastAsiaTheme="minorEastAsia" w:hAnsiTheme="minorEastAsia" w:hint="eastAsia"/>
          <w:szCs w:val="21"/>
        </w:rPr>
        <w:t>は一切責任を負いません。</w:t>
      </w:r>
    </w:p>
    <w:p w:rsidR="00A94A3A" w:rsidRPr="00A94A3A" w:rsidRDefault="0081159A" w:rsidP="00FC6D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駐車場が狭いので近隣のお知り合いのサークル等お誘いあわせの上ご一緒に参加ください</w:t>
      </w:r>
    </w:p>
    <w:sectPr w:rsidR="00A94A3A" w:rsidRPr="00A94A3A" w:rsidSect="0081159A">
      <w:pgSz w:w="11906" w:h="16838"/>
      <w:pgMar w:top="1134" w:right="1134" w:bottom="851" w:left="1134" w:header="851" w:footer="992" w:gutter="0"/>
      <w:cols w:space="425"/>
      <w:docGrid w:type="linesAndChars" w:linePitch="337" w:charSpace="-10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05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6D22"/>
    <w:rsid w:val="00012414"/>
    <w:rsid w:val="00057220"/>
    <w:rsid w:val="001143AC"/>
    <w:rsid w:val="001503C1"/>
    <w:rsid w:val="001E61DB"/>
    <w:rsid w:val="00640389"/>
    <w:rsid w:val="0081159A"/>
    <w:rsid w:val="008E76BA"/>
    <w:rsid w:val="00A94A3A"/>
    <w:rsid w:val="00FC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1</cp:revision>
  <dcterms:created xsi:type="dcterms:W3CDTF">2017-04-06T05:01:00Z</dcterms:created>
  <dcterms:modified xsi:type="dcterms:W3CDTF">2017-04-06T06:04:00Z</dcterms:modified>
</cp:coreProperties>
</file>